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F9" w:rsidRDefault="008D77F9" w:rsidP="0079438A">
      <w:pPr>
        <w:jc w:val="center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79438A" w:rsidRPr="00B11266" w:rsidRDefault="0079438A" w:rsidP="0079438A">
      <w:pPr>
        <w:spacing w:line="240" w:lineRule="atLeast"/>
        <w:jc w:val="center"/>
        <w:rPr>
          <w:rFonts w:ascii="宋体" w:hAnsi="宋体"/>
          <w:b/>
          <w:color w:val="FF0000"/>
          <w:spacing w:val="20"/>
          <w:sz w:val="96"/>
          <w:szCs w:val="96"/>
        </w:rPr>
      </w:pPr>
      <w:r w:rsidRPr="00B11266">
        <w:rPr>
          <w:rFonts w:ascii="宋体" w:hAnsi="宋体" w:hint="eastAsia"/>
          <w:b/>
          <w:color w:val="FF0000"/>
          <w:spacing w:val="20"/>
          <w:sz w:val="96"/>
          <w:szCs w:val="96"/>
        </w:rPr>
        <w:t>苏州大学文正学院</w:t>
      </w:r>
    </w:p>
    <w:p w:rsidR="0079438A" w:rsidRPr="00EA2E99" w:rsidRDefault="0079438A" w:rsidP="0079438A">
      <w:pPr>
        <w:spacing w:line="240" w:lineRule="atLeast"/>
        <w:jc w:val="center"/>
        <w:rPr>
          <w:rFonts w:ascii="宋体" w:hAnsi="宋体"/>
          <w:b/>
          <w:spacing w:val="200"/>
          <w:w w:val="90"/>
          <w:sz w:val="28"/>
          <w:szCs w:val="28"/>
        </w:rPr>
      </w:pPr>
    </w:p>
    <w:p w:rsidR="0079438A" w:rsidRDefault="0079438A" w:rsidP="0079438A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32"/>
          <w:szCs w:val="28"/>
        </w:rPr>
      </w:pPr>
      <w:bookmarkStart w:id="1" w:name="文号"/>
      <w:bookmarkStart w:id="2" w:name="文件编号"/>
      <w:r w:rsidRPr="00F8103C">
        <w:rPr>
          <w:rFonts w:ascii="仿宋" w:eastAsia="仿宋" w:hAnsi="仿宋" w:hint="eastAsia"/>
          <w:sz w:val="28"/>
          <w:szCs w:val="28"/>
        </w:rPr>
        <w:t>苏大文正人〔</w:t>
      </w:r>
      <w:r w:rsidRPr="00F8103C">
        <w:rPr>
          <w:rFonts w:ascii="仿宋" w:eastAsia="仿宋" w:hAnsi="仿宋"/>
          <w:sz w:val="28"/>
          <w:szCs w:val="28"/>
        </w:rPr>
        <w:t>2019〕</w:t>
      </w:r>
      <w:r>
        <w:rPr>
          <w:rFonts w:ascii="仿宋" w:eastAsia="仿宋" w:hAnsi="仿宋"/>
          <w:sz w:val="28"/>
          <w:szCs w:val="28"/>
        </w:rPr>
        <w:t>9</w:t>
      </w:r>
      <w:r w:rsidRPr="00F8103C">
        <w:rPr>
          <w:rFonts w:ascii="仿宋" w:eastAsia="仿宋" w:hAnsi="仿宋"/>
          <w:sz w:val="28"/>
          <w:szCs w:val="28"/>
        </w:rPr>
        <w:t>号</w:t>
      </w:r>
      <w:r>
        <w:rPr>
          <w:rFonts w:ascii="宋体" w:cs="宋体"/>
          <w:b/>
          <w:bCs/>
          <w:noProof/>
          <w:color w:val="FF0000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FD3BC" wp14:editId="337A8041">
                <wp:simplePos x="0" y="0"/>
                <wp:positionH relativeFrom="column">
                  <wp:posOffset>-171450</wp:posOffset>
                </wp:positionH>
                <wp:positionV relativeFrom="paragraph">
                  <wp:posOffset>441960</wp:posOffset>
                </wp:positionV>
                <wp:extent cx="56007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6028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34.8pt" to="427.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t/MA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" strokecolor="red" strokeweight="1.5pt"/>
            </w:pict>
          </mc:Fallback>
        </mc:AlternateContent>
      </w:r>
      <w:bookmarkEnd w:id="1"/>
      <w:bookmarkEnd w:id="2"/>
    </w:p>
    <w:p w:rsidR="008D77F9" w:rsidRDefault="008D77F9" w:rsidP="008D77F9">
      <w:pPr>
        <w:rPr>
          <w:rFonts w:ascii="仿宋" w:eastAsia="仿宋" w:hAnsi="仿宋"/>
          <w:sz w:val="28"/>
          <w:szCs w:val="28"/>
        </w:rPr>
      </w:pPr>
    </w:p>
    <w:p w:rsidR="008D77F9" w:rsidRPr="00163D1F" w:rsidRDefault="000A4C86" w:rsidP="008D77F9">
      <w:pPr>
        <w:jc w:val="center"/>
        <w:rPr>
          <w:rFonts w:ascii="仿宋" w:eastAsia="仿宋" w:hAnsi="仿宋"/>
          <w:b/>
          <w:spacing w:val="-12"/>
          <w:sz w:val="32"/>
          <w:szCs w:val="28"/>
        </w:rPr>
      </w:pPr>
      <w:r w:rsidRPr="00163D1F">
        <w:rPr>
          <w:rFonts w:ascii="仿宋" w:eastAsia="仿宋" w:hAnsi="仿宋" w:hint="eastAsia"/>
          <w:b/>
          <w:spacing w:val="-12"/>
          <w:sz w:val="32"/>
          <w:szCs w:val="28"/>
        </w:rPr>
        <w:t>关于印发《</w:t>
      </w:r>
      <w:r w:rsidR="008D77F9" w:rsidRPr="00163D1F">
        <w:rPr>
          <w:rFonts w:ascii="仿宋" w:eastAsia="仿宋" w:hAnsi="仿宋"/>
          <w:b/>
          <w:spacing w:val="-12"/>
          <w:sz w:val="32"/>
          <w:szCs w:val="28"/>
        </w:rPr>
        <w:t>苏州大学文正学院“苏州银行奖教金”管理条例</w:t>
      </w:r>
      <w:r w:rsidRPr="00163D1F">
        <w:rPr>
          <w:rFonts w:ascii="仿宋" w:eastAsia="仿宋" w:hAnsi="仿宋" w:hint="eastAsia"/>
          <w:b/>
          <w:spacing w:val="-12"/>
          <w:sz w:val="32"/>
          <w:szCs w:val="28"/>
        </w:rPr>
        <w:t>》的通知</w:t>
      </w:r>
    </w:p>
    <w:p w:rsidR="008D77F9" w:rsidRPr="00F8103C" w:rsidRDefault="008D77F9" w:rsidP="008D77F9">
      <w:pPr>
        <w:jc w:val="center"/>
        <w:rPr>
          <w:rFonts w:ascii="仿宋" w:eastAsia="仿宋" w:hAnsi="仿宋"/>
          <w:sz w:val="28"/>
          <w:szCs w:val="28"/>
        </w:rPr>
      </w:pPr>
    </w:p>
    <w:p w:rsidR="008D77F9" w:rsidRDefault="008D77F9" w:rsidP="00163D1F">
      <w:pPr>
        <w:spacing w:line="360" w:lineRule="auto"/>
        <w:rPr>
          <w:rFonts w:ascii="仿宋" w:eastAsia="仿宋" w:hAnsi="仿宋"/>
          <w:sz w:val="28"/>
          <w:szCs w:val="28"/>
        </w:rPr>
      </w:pPr>
      <w:r w:rsidRPr="00F8103C">
        <w:rPr>
          <w:rFonts w:ascii="仿宋" w:eastAsia="仿宋" w:hAnsi="仿宋" w:hint="eastAsia"/>
          <w:sz w:val="28"/>
          <w:szCs w:val="28"/>
        </w:rPr>
        <w:t>各系（室）、部门：</w:t>
      </w:r>
    </w:p>
    <w:p w:rsidR="000A4C86" w:rsidRDefault="000A4C86" w:rsidP="00163D1F">
      <w:pPr>
        <w:spacing w:line="360" w:lineRule="auto"/>
        <w:ind w:firstLineChars="200" w:firstLine="560"/>
        <w:rPr>
          <w:rFonts w:ascii="仿宋_GB2312" w:eastAsia="仿宋_GB2312" w:hAnsi="DengXian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DengXian" w:cs="Times New Roman" w:hint="eastAsia"/>
          <w:color w:val="000000"/>
          <w:kern w:val="0"/>
          <w:sz w:val="28"/>
          <w:szCs w:val="28"/>
        </w:rPr>
        <w:t>《</w:t>
      </w:r>
      <w:r w:rsidRPr="000A4C86">
        <w:rPr>
          <w:rFonts w:ascii="仿宋_GB2312" w:eastAsia="仿宋_GB2312" w:hAnsi="DengXian" w:cs="Times New Roman"/>
          <w:color w:val="000000"/>
          <w:kern w:val="0"/>
          <w:sz w:val="28"/>
          <w:szCs w:val="28"/>
        </w:rPr>
        <w:t>苏州大学文正学院</w:t>
      </w:r>
      <w:r w:rsidRPr="000A4C86">
        <w:rPr>
          <w:rFonts w:ascii="仿宋_GB2312" w:eastAsia="仿宋_GB2312" w:hAnsi="DengXian" w:cs="Times New Roman"/>
          <w:color w:val="000000"/>
          <w:kern w:val="0"/>
          <w:sz w:val="28"/>
          <w:szCs w:val="28"/>
        </w:rPr>
        <w:t>“</w:t>
      </w:r>
      <w:r w:rsidRPr="000A4C86">
        <w:rPr>
          <w:rFonts w:ascii="仿宋_GB2312" w:eastAsia="仿宋_GB2312" w:hAnsi="DengXian" w:cs="Times New Roman"/>
          <w:color w:val="000000"/>
          <w:kern w:val="0"/>
          <w:sz w:val="28"/>
          <w:szCs w:val="28"/>
        </w:rPr>
        <w:t>苏州银行奖教金</w:t>
      </w:r>
      <w:r w:rsidRPr="000A4C86">
        <w:rPr>
          <w:rFonts w:ascii="仿宋_GB2312" w:eastAsia="仿宋_GB2312" w:hAnsi="DengXian" w:cs="Times New Roman"/>
          <w:color w:val="000000"/>
          <w:kern w:val="0"/>
          <w:sz w:val="28"/>
          <w:szCs w:val="28"/>
        </w:rPr>
        <w:t>”</w:t>
      </w:r>
      <w:r w:rsidRPr="000A4C86">
        <w:rPr>
          <w:rFonts w:ascii="仿宋_GB2312" w:eastAsia="仿宋_GB2312" w:hAnsi="DengXian" w:cs="Times New Roman"/>
          <w:color w:val="000000"/>
          <w:kern w:val="0"/>
          <w:sz w:val="28"/>
          <w:szCs w:val="28"/>
        </w:rPr>
        <w:t>管理条例</w:t>
      </w:r>
      <w:r>
        <w:rPr>
          <w:rFonts w:ascii="仿宋_GB2312" w:eastAsia="仿宋_GB2312" w:hAnsi="DengXian" w:cs="Times New Roman" w:hint="eastAsia"/>
          <w:color w:val="000000"/>
          <w:kern w:val="0"/>
          <w:sz w:val="28"/>
          <w:szCs w:val="28"/>
        </w:rPr>
        <w:t>》业经</w:t>
      </w:r>
      <w:r>
        <w:rPr>
          <w:rFonts w:ascii="仿宋_GB2312" w:eastAsia="仿宋_GB2312" w:hAnsi="DengXian" w:cs="Times New Roman"/>
          <w:color w:val="000000"/>
          <w:kern w:val="0"/>
          <w:sz w:val="28"/>
          <w:szCs w:val="28"/>
        </w:rPr>
        <w:t>院长办公会议</w:t>
      </w:r>
      <w:r>
        <w:rPr>
          <w:rFonts w:ascii="仿宋_GB2312" w:eastAsia="仿宋_GB2312" w:hAnsi="DengXian" w:cs="Times New Roman" w:hint="eastAsia"/>
          <w:color w:val="000000"/>
          <w:kern w:val="0"/>
          <w:sz w:val="28"/>
          <w:szCs w:val="28"/>
        </w:rPr>
        <w:t>暨党政联席会议</w:t>
      </w:r>
      <w:r>
        <w:rPr>
          <w:rFonts w:ascii="仿宋_GB2312" w:eastAsia="仿宋_GB2312" w:hAnsi="DengXian" w:cs="Times New Roman"/>
          <w:color w:val="000000"/>
          <w:kern w:val="0"/>
          <w:sz w:val="28"/>
          <w:szCs w:val="28"/>
        </w:rPr>
        <w:t>讨论通过，现予以印发，请遵照执行。</w:t>
      </w:r>
    </w:p>
    <w:p w:rsidR="000A4C86" w:rsidRDefault="000A4C86" w:rsidP="00163D1F">
      <w:pPr>
        <w:spacing w:line="360" w:lineRule="auto"/>
        <w:ind w:firstLineChars="200" w:firstLine="560"/>
        <w:rPr>
          <w:rFonts w:ascii="仿宋_GB2312" w:eastAsia="仿宋_GB2312" w:hAnsi="DengXian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DengXian" w:cs="Times New Roman" w:hint="eastAsia"/>
          <w:color w:val="000000"/>
          <w:kern w:val="0"/>
          <w:sz w:val="28"/>
          <w:szCs w:val="28"/>
        </w:rPr>
        <w:t>特此通知。</w:t>
      </w:r>
    </w:p>
    <w:p w:rsidR="000A4C86" w:rsidRDefault="000A4C86" w:rsidP="00163D1F">
      <w:pPr>
        <w:spacing w:line="360" w:lineRule="auto"/>
        <w:rPr>
          <w:rFonts w:ascii="仿宋_GB2312" w:eastAsia="仿宋_GB2312" w:hAnsi="DengXian" w:cs="Times New Roman"/>
          <w:color w:val="000000"/>
          <w:kern w:val="0"/>
          <w:sz w:val="28"/>
          <w:szCs w:val="28"/>
        </w:rPr>
      </w:pPr>
    </w:p>
    <w:p w:rsidR="000A4C86" w:rsidRDefault="000A4C86" w:rsidP="00163D1F">
      <w:pPr>
        <w:spacing w:line="360" w:lineRule="auto"/>
        <w:rPr>
          <w:rFonts w:ascii="仿宋" w:eastAsia="仿宋" w:hAnsi="仿宋"/>
          <w:sz w:val="28"/>
          <w:szCs w:val="28"/>
        </w:rPr>
      </w:pPr>
      <w:r w:rsidRPr="00C92788">
        <w:rPr>
          <w:rFonts w:ascii="仿宋" w:eastAsia="仿宋" w:hAnsi="仿宋" w:cs="Times New Roman" w:hint="eastAsia"/>
          <w:sz w:val="28"/>
        </w:rPr>
        <w:t>附件：</w:t>
      </w:r>
      <w:r w:rsidRPr="000A4C86">
        <w:rPr>
          <w:rFonts w:ascii="仿宋" w:eastAsia="仿宋" w:hAnsi="仿宋" w:cs="Times New Roman"/>
          <w:sz w:val="28"/>
        </w:rPr>
        <w:t>苏州大学文正学院“苏州银行奖教金”管理条例</w:t>
      </w:r>
    </w:p>
    <w:p w:rsidR="000A4C86" w:rsidRPr="00F8103C" w:rsidRDefault="0079438A" w:rsidP="0079438A">
      <w:pPr>
        <w:tabs>
          <w:tab w:val="left" w:pos="7290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964AA29" wp14:editId="45E09892">
            <wp:simplePos x="0" y="0"/>
            <wp:positionH relativeFrom="column">
              <wp:posOffset>3619500</wp:posOffset>
            </wp:positionH>
            <wp:positionV relativeFrom="paragraph">
              <wp:posOffset>85725</wp:posOffset>
            </wp:positionV>
            <wp:extent cx="1440000" cy="1440000"/>
            <wp:effectExtent l="0" t="0" r="825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文正电子章2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/>
          <w:sz w:val="28"/>
          <w:szCs w:val="28"/>
        </w:rPr>
        <w:tab/>
      </w:r>
    </w:p>
    <w:p w:rsidR="000A4C86" w:rsidRPr="00F8103C" w:rsidRDefault="000A4C86" w:rsidP="00163D1F">
      <w:pPr>
        <w:spacing w:line="360" w:lineRule="auto"/>
        <w:ind w:right="280"/>
        <w:jc w:val="right"/>
        <w:rPr>
          <w:rFonts w:ascii="仿宋" w:eastAsia="仿宋" w:hAnsi="仿宋"/>
          <w:sz w:val="28"/>
          <w:szCs w:val="28"/>
        </w:rPr>
      </w:pPr>
      <w:r w:rsidRPr="00F8103C">
        <w:rPr>
          <w:rFonts w:ascii="仿宋" w:eastAsia="仿宋" w:hAnsi="仿宋" w:hint="eastAsia"/>
          <w:sz w:val="28"/>
          <w:szCs w:val="28"/>
        </w:rPr>
        <w:t>苏州大学文正学院</w:t>
      </w:r>
    </w:p>
    <w:p w:rsidR="000A4C86" w:rsidRDefault="000A4C86" w:rsidP="00163D1F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8D77F9">
        <w:rPr>
          <w:rFonts w:ascii="仿宋" w:eastAsia="仿宋" w:hAnsi="仿宋"/>
          <w:sz w:val="28"/>
          <w:szCs w:val="28"/>
        </w:rPr>
        <w:t>二〇一九年六月二十四日</w:t>
      </w:r>
    </w:p>
    <w:p w:rsidR="000A4C86" w:rsidRDefault="000A4C86" w:rsidP="000A4C86">
      <w:pPr>
        <w:spacing w:line="400" w:lineRule="exact"/>
        <w:jc w:val="right"/>
        <w:rPr>
          <w:rFonts w:ascii="仿宋" w:eastAsia="仿宋" w:hAnsi="仿宋"/>
          <w:sz w:val="28"/>
          <w:szCs w:val="28"/>
        </w:rPr>
      </w:pPr>
    </w:p>
    <w:p w:rsidR="000A4C86" w:rsidRDefault="000A4C86" w:rsidP="000A4C86">
      <w:pPr>
        <w:spacing w:line="400" w:lineRule="exact"/>
        <w:jc w:val="right"/>
        <w:rPr>
          <w:rFonts w:ascii="仿宋" w:eastAsia="仿宋" w:hAnsi="仿宋"/>
          <w:sz w:val="28"/>
          <w:szCs w:val="28"/>
        </w:rPr>
      </w:pPr>
    </w:p>
    <w:p w:rsidR="00F573D4" w:rsidRDefault="00F573D4" w:rsidP="000A4C86">
      <w:pPr>
        <w:spacing w:line="400" w:lineRule="exact"/>
        <w:jc w:val="right"/>
        <w:rPr>
          <w:rFonts w:ascii="仿宋" w:eastAsia="仿宋" w:hAnsi="仿宋"/>
          <w:sz w:val="28"/>
          <w:szCs w:val="28"/>
        </w:rPr>
      </w:pPr>
    </w:p>
    <w:p w:rsidR="000A4C86" w:rsidRDefault="000A4C86" w:rsidP="000A4C86">
      <w:pPr>
        <w:spacing w:line="400" w:lineRule="exact"/>
        <w:jc w:val="right"/>
        <w:rPr>
          <w:rFonts w:ascii="仿宋" w:eastAsia="仿宋" w:hAnsi="仿宋"/>
          <w:sz w:val="28"/>
          <w:szCs w:val="28"/>
        </w:rPr>
      </w:pPr>
    </w:p>
    <w:p w:rsidR="000A4C86" w:rsidRDefault="0079438A" w:rsidP="00F573D4">
      <w:pPr>
        <w:spacing w:line="3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noProof/>
          <w:sz w:val="28"/>
          <w:szCs w:val="28"/>
        </w:rPr>
        <w:pict w14:anchorId="412E012A">
          <v:rect id="_x0000_i1025" alt="" style="width:415.3pt;height:2pt;mso-wrap-style:square;mso-width-percent:0;mso-height-percent:0;mso-width-percent:0;mso-height-percent:0;v-text-anchor:top" o:hrstd="t" o:hrnoshade="t" o:hr="t" fillcolor="black" stroked="f"/>
        </w:pict>
      </w:r>
    </w:p>
    <w:p w:rsidR="000A4C86" w:rsidRDefault="000A4C86" w:rsidP="00F573D4">
      <w:pPr>
        <w:spacing w:line="3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苏州大学文正学院人事处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      　　   </w:t>
      </w:r>
      <w:r>
        <w:rPr>
          <w:rFonts w:ascii="仿宋_GB2312" w:eastAsia="仿宋_GB2312" w:hAnsi="宋体"/>
          <w:b/>
          <w:bCs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="00163D1F">
        <w:rPr>
          <w:rFonts w:ascii="仿宋_GB2312" w:eastAsia="仿宋_GB2312" w:hAnsi="宋体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201</w:t>
      </w:r>
      <w:r>
        <w:rPr>
          <w:rFonts w:ascii="仿宋_GB2312" w:eastAsia="仿宋_GB2312" w:hAnsi="宋体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日印发</w:t>
      </w:r>
    </w:p>
    <w:p w:rsidR="000A4C86" w:rsidRPr="00F8103C" w:rsidRDefault="0079438A" w:rsidP="00F573D4">
      <w:pPr>
        <w:widowControl/>
        <w:spacing w:line="3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/>
          <w:b/>
          <w:noProof/>
          <w:sz w:val="28"/>
          <w:szCs w:val="28"/>
        </w:rPr>
        <w:pict w14:anchorId="2C7B5DF4">
          <v:rect id="_x0000_i1026" alt="" style="width:415.3pt;height:2pt;mso-wrap-style:square;mso-width-percent:0;mso-height-percent:0;mso-width-percent:0;mso-height-percent:0;v-text-anchor:top" o:hrstd="t" o:hrnoshade="t" o:hr="t" fillcolor="black" stroked="f"/>
        </w:pict>
      </w:r>
    </w:p>
    <w:p w:rsidR="000A4C86" w:rsidRPr="00A630D4" w:rsidRDefault="000A4C86" w:rsidP="000A4C86">
      <w:pPr>
        <w:rPr>
          <w:rFonts w:ascii="宋体" w:eastAsia="宋体" w:hAnsi="宋体"/>
          <w:sz w:val="28"/>
          <w:szCs w:val="28"/>
        </w:rPr>
      </w:pPr>
      <w:r w:rsidRPr="00A630D4">
        <w:rPr>
          <w:rFonts w:ascii="宋体" w:eastAsia="宋体" w:hAnsi="宋体" w:hint="eastAsia"/>
          <w:sz w:val="28"/>
          <w:szCs w:val="28"/>
        </w:rPr>
        <w:lastRenderedPageBreak/>
        <w:t>附件</w:t>
      </w:r>
      <w:r w:rsidRPr="00A630D4">
        <w:rPr>
          <w:rFonts w:ascii="宋体" w:eastAsia="宋体" w:hAnsi="宋体"/>
          <w:sz w:val="28"/>
          <w:szCs w:val="28"/>
        </w:rPr>
        <w:t>：</w:t>
      </w:r>
    </w:p>
    <w:p w:rsidR="000A4C86" w:rsidRDefault="000A4C86" w:rsidP="000A4C86">
      <w:pPr>
        <w:spacing w:line="400" w:lineRule="exact"/>
        <w:jc w:val="center"/>
        <w:rPr>
          <w:rFonts w:ascii="仿宋" w:eastAsia="仿宋" w:hAnsi="仿宋"/>
          <w:b/>
          <w:sz w:val="32"/>
          <w:szCs w:val="28"/>
        </w:rPr>
      </w:pPr>
      <w:r w:rsidRPr="000A4C86">
        <w:rPr>
          <w:rFonts w:ascii="仿宋" w:eastAsia="仿宋" w:hAnsi="仿宋"/>
          <w:b/>
          <w:sz w:val="32"/>
          <w:szCs w:val="28"/>
        </w:rPr>
        <w:t>苏州大学文正学院“苏州银行奖教金”管理条例</w:t>
      </w:r>
    </w:p>
    <w:p w:rsidR="000A4C86" w:rsidRPr="00F8103C" w:rsidRDefault="000A4C86" w:rsidP="000A4C86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8D77F9" w:rsidRPr="008D77F9" w:rsidRDefault="008D77F9" w:rsidP="000A4C86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D77F9">
        <w:rPr>
          <w:rFonts w:ascii="仿宋" w:eastAsia="仿宋" w:hAnsi="仿宋"/>
          <w:sz w:val="28"/>
          <w:szCs w:val="28"/>
        </w:rPr>
        <w:t>为加强苏州银行和苏州大学文正学院之间的银校合作，鼓励我院教职工合作、创新、拓展，不断提高管理服务水平和合作效益，进一步提升人才培养质量，根据双方合作协议精神，苏州银行在我院设立了“苏州大学文正学院苏州银行奖教金”（以下简称“苏州银行奖教金”），特制定本管理条例：</w:t>
      </w:r>
    </w:p>
    <w:p w:rsidR="008D77F9" w:rsidRPr="008D77F9" w:rsidRDefault="008D77F9" w:rsidP="000A4C86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D77F9">
        <w:rPr>
          <w:rFonts w:ascii="仿宋" w:eastAsia="仿宋" w:hAnsi="仿宋"/>
          <w:b/>
          <w:sz w:val="28"/>
          <w:szCs w:val="28"/>
        </w:rPr>
        <w:t>一、奖教金设立</w:t>
      </w:r>
    </w:p>
    <w:p w:rsidR="008D77F9" w:rsidRPr="008D77F9" w:rsidRDefault="008D77F9" w:rsidP="00F573D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D77F9">
        <w:rPr>
          <w:rFonts w:ascii="仿宋" w:eastAsia="仿宋" w:hAnsi="仿宋"/>
          <w:sz w:val="28"/>
          <w:szCs w:val="28"/>
        </w:rPr>
        <w:t>本着平等协商，合作共赢，共同发展的原则，苏州银行向我院捐赠资金设立“苏州银行奖教金”。</w:t>
      </w:r>
    </w:p>
    <w:p w:rsidR="008D77F9" w:rsidRPr="008D77F9" w:rsidRDefault="008D77F9" w:rsidP="000A4C86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D77F9">
        <w:rPr>
          <w:rFonts w:ascii="仿宋" w:eastAsia="仿宋" w:hAnsi="仿宋"/>
          <w:b/>
          <w:sz w:val="28"/>
          <w:szCs w:val="28"/>
        </w:rPr>
        <w:t>二、管理机构</w:t>
      </w:r>
    </w:p>
    <w:p w:rsidR="008D77F9" w:rsidRPr="008D77F9" w:rsidRDefault="00F573D4" w:rsidP="000A4C86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8D77F9" w:rsidRPr="008D77F9">
        <w:rPr>
          <w:rFonts w:ascii="仿宋" w:eastAsia="仿宋" w:hAnsi="仿宋"/>
          <w:sz w:val="28"/>
          <w:szCs w:val="28"/>
        </w:rPr>
        <w:t>学院和苏州银行联合组成“苏州银行奖教金”管理委员会，负责“苏州银行奖教金”管理工作。管理委员会由学院领导、苏州银行总行领导、学院和苏州银行相关部门负责人组成。</w:t>
      </w:r>
    </w:p>
    <w:p w:rsidR="008D77F9" w:rsidRPr="008D77F9" w:rsidRDefault="00F573D4" w:rsidP="000A4C86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8D77F9" w:rsidRPr="008D77F9">
        <w:rPr>
          <w:rFonts w:ascii="仿宋" w:eastAsia="仿宋" w:hAnsi="仿宋"/>
          <w:sz w:val="28"/>
          <w:szCs w:val="28"/>
        </w:rPr>
        <w:t>学院人事处、教学工作部和学生工作部具体负责“苏州银行奖教金”的组织申报和评奖等管理工作。</w:t>
      </w:r>
    </w:p>
    <w:p w:rsidR="008D77F9" w:rsidRPr="008D77F9" w:rsidRDefault="008D77F9" w:rsidP="000A4C86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D77F9">
        <w:rPr>
          <w:rFonts w:ascii="仿宋" w:eastAsia="仿宋" w:hAnsi="仿宋"/>
          <w:b/>
          <w:sz w:val="28"/>
          <w:szCs w:val="28"/>
        </w:rPr>
        <w:t>三、奖项设置</w:t>
      </w:r>
    </w:p>
    <w:p w:rsidR="008D77F9" w:rsidRPr="008D77F9" w:rsidRDefault="008D77F9" w:rsidP="00F573D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D77F9">
        <w:rPr>
          <w:rFonts w:ascii="仿宋" w:eastAsia="仿宋" w:hAnsi="仿宋"/>
          <w:sz w:val="28"/>
          <w:szCs w:val="28"/>
        </w:rPr>
        <w:t>每年学院根据苏州银行捐赠金额设定“苏州银行奖教金”名额，获奖者每人奖励5000元人民币并颁发荣誉证书。</w:t>
      </w:r>
    </w:p>
    <w:p w:rsidR="008D77F9" w:rsidRPr="008D77F9" w:rsidRDefault="008D77F9" w:rsidP="000A4C86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D77F9">
        <w:rPr>
          <w:rFonts w:ascii="仿宋" w:eastAsia="仿宋" w:hAnsi="仿宋"/>
          <w:b/>
          <w:sz w:val="28"/>
          <w:szCs w:val="28"/>
        </w:rPr>
        <w:t>四、奖励范围</w:t>
      </w:r>
    </w:p>
    <w:p w:rsidR="008D77F9" w:rsidRPr="008D77F9" w:rsidRDefault="008D77F9" w:rsidP="000A4C86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D77F9">
        <w:rPr>
          <w:rFonts w:ascii="仿宋" w:eastAsia="仿宋" w:hAnsi="仿宋"/>
          <w:sz w:val="28"/>
          <w:szCs w:val="28"/>
        </w:rPr>
        <w:t>“苏州银行奖教金”由文正学院在在职教职工中统筹评定。</w:t>
      </w:r>
    </w:p>
    <w:p w:rsidR="008D77F9" w:rsidRPr="008D77F9" w:rsidRDefault="008D77F9" w:rsidP="000A4C86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D77F9">
        <w:rPr>
          <w:rFonts w:ascii="仿宋" w:eastAsia="仿宋" w:hAnsi="仿宋"/>
          <w:b/>
          <w:sz w:val="28"/>
          <w:szCs w:val="28"/>
        </w:rPr>
        <w:t>五、评奖程序</w:t>
      </w:r>
    </w:p>
    <w:p w:rsidR="008D77F9" w:rsidRPr="008D77F9" w:rsidRDefault="00F573D4" w:rsidP="000A4C86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8D77F9" w:rsidRPr="008D77F9">
        <w:rPr>
          <w:rFonts w:ascii="仿宋" w:eastAsia="仿宋" w:hAnsi="仿宋"/>
          <w:sz w:val="28"/>
          <w:szCs w:val="28"/>
        </w:rPr>
        <w:t>评奖采取教职工个人申报与组织推荐相结合的形式。</w:t>
      </w:r>
    </w:p>
    <w:p w:rsidR="008D77F9" w:rsidRPr="008D77F9" w:rsidRDefault="00F573D4" w:rsidP="000A4C86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8D77F9" w:rsidRPr="008D77F9">
        <w:rPr>
          <w:rFonts w:ascii="仿宋" w:eastAsia="仿宋" w:hAnsi="仿宋"/>
          <w:sz w:val="28"/>
          <w:szCs w:val="28"/>
        </w:rPr>
        <w:t>各系（室）、部门对申报者进行初评，评选出推荐人员，初评推荐人员材料报送根据当年评奖通知要求进行。</w:t>
      </w:r>
    </w:p>
    <w:p w:rsidR="008D77F9" w:rsidRPr="008D77F9" w:rsidRDefault="00F573D4" w:rsidP="000A4C86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8D77F9" w:rsidRPr="008D77F9">
        <w:rPr>
          <w:rFonts w:ascii="仿宋" w:eastAsia="仿宋" w:hAnsi="仿宋"/>
          <w:sz w:val="28"/>
          <w:szCs w:val="28"/>
        </w:rPr>
        <w:t>学院成立评奖小组，择优确定拟获奖人选，在校内公示无疑义后报院长办公会议审批。</w:t>
      </w:r>
    </w:p>
    <w:p w:rsidR="008D77F9" w:rsidRPr="008D77F9" w:rsidRDefault="00F573D4" w:rsidP="000A4C86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8D77F9" w:rsidRPr="008D77F9">
        <w:rPr>
          <w:rFonts w:ascii="仿宋" w:eastAsia="仿宋" w:hAnsi="仿宋"/>
          <w:sz w:val="28"/>
          <w:szCs w:val="28"/>
        </w:rPr>
        <w:t>拟获奖人选经院长办公会议暨党政联席会议审批通过后，提交“苏州银行奖教金”管理委员会最终审定，由学院发文公布并颁奖。</w:t>
      </w:r>
    </w:p>
    <w:p w:rsidR="008D77F9" w:rsidRPr="008D77F9" w:rsidRDefault="00F573D4" w:rsidP="000A4C86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 w:rsidR="008D77F9" w:rsidRPr="008D77F9">
        <w:rPr>
          <w:rFonts w:ascii="仿宋" w:eastAsia="仿宋" w:hAnsi="仿宋"/>
          <w:sz w:val="28"/>
          <w:szCs w:val="28"/>
        </w:rPr>
        <w:t>“苏州银行奖教金”每年五月份进行评选，当年教师节进行表</w:t>
      </w:r>
      <w:r w:rsidR="008D77F9" w:rsidRPr="008D77F9">
        <w:rPr>
          <w:rFonts w:ascii="仿宋" w:eastAsia="仿宋" w:hAnsi="仿宋"/>
          <w:sz w:val="28"/>
          <w:szCs w:val="28"/>
        </w:rPr>
        <w:lastRenderedPageBreak/>
        <w:t>彰。</w:t>
      </w:r>
    </w:p>
    <w:p w:rsidR="008D77F9" w:rsidRPr="008D77F9" w:rsidRDefault="008D77F9" w:rsidP="000A4C86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D77F9">
        <w:rPr>
          <w:rFonts w:ascii="仿宋" w:eastAsia="仿宋" w:hAnsi="仿宋"/>
          <w:b/>
          <w:sz w:val="28"/>
          <w:szCs w:val="28"/>
        </w:rPr>
        <w:t>六、其他规定</w:t>
      </w:r>
    </w:p>
    <w:p w:rsidR="008D77F9" w:rsidRPr="008D77F9" w:rsidRDefault="00F573D4" w:rsidP="000A4C86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8D77F9" w:rsidRPr="008D77F9">
        <w:rPr>
          <w:rFonts w:ascii="仿宋" w:eastAsia="仿宋" w:hAnsi="仿宋"/>
          <w:sz w:val="28"/>
          <w:szCs w:val="28"/>
        </w:rPr>
        <w:t>“苏州银行奖教金”的申报者不可同时申报我院其他捐赠类奖项。</w:t>
      </w:r>
    </w:p>
    <w:p w:rsidR="00F573D4" w:rsidRDefault="00F573D4" w:rsidP="00F573D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8D77F9" w:rsidRPr="008D77F9">
        <w:rPr>
          <w:rFonts w:ascii="仿宋" w:eastAsia="仿宋" w:hAnsi="仿宋"/>
          <w:sz w:val="28"/>
          <w:szCs w:val="28"/>
        </w:rPr>
        <w:t>已获学院捐赠类奖项的，上次获奖后须隔3年方可再次申报。</w:t>
      </w:r>
    </w:p>
    <w:p w:rsidR="00F55A9B" w:rsidRPr="00F573D4" w:rsidRDefault="008D77F9" w:rsidP="00F573D4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0A4C86">
        <w:rPr>
          <w:rFonts w:ascii="仿宋" w:eastAsia="仿宋" w:hAnsi="仿宋"/>
          <w:b/>
          <w:sz w:val="28"/>
          <w:szCs w:val="28"/>
        </w:rPr>
        <w:t>七、本条例从发布之日起施行，由人事处负责解释。</w:t>
      </w:r>
    </w:p>
    <w:sectPr w:rsidR="00F55A9B" w:rsidRPr="00F5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hakuyoxingshu7000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32GAk5FaO4xd2u3B8qfwJ/U6O1Pbw9UU7BIKVALfNY7P4RmX0rtg7c0sDcKevouurvbptmZDspCXMkRx5PyOw==" w:salt="np0PzNfDCmwCo86AXaEkE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9B"/>
    <w:rsid w:val="000A4C86"/>
    <w:rsid w:val="00163D1F"/>
    <w:rsid w:val="0079438A"/>
    <w:rsid w:val="0080399B"/>
    <w:rsid w:val="008653A4"/>
    <w:rsid w:val="008D77F9"/>
    <w:rsid w:val="00E12E7A"/>
    <w:rsid w:val="00F55A9B"/>
    <w:rsid w:val="00F573D4"/>
    <w:rsid w:val="00F8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61AF"/>
  <w15:chartTrackingRefBased/>
  <w15:docId w15:val="{900A49AE-2B95-43C4-96FF-4AC2862C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77F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D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杨帅</dc:creator>
  <cp:keywords/>
  <dc:description/>
  <cp:lastModifiedBy>杨帅</cp:lastModifiedBy>
  <cp:revision>9</cp:revision>
  <dcterms:created xsi:type="dcterms:W3CDTF">2019-07-03T03:03:00Z</dcterms:created>
  <dcterms:modified xsi:type="dcterms:W3CDTF">2019-07-03T04:40:00Z</dcterms:modified>
</cp:coreProperties>
</file>