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sz w:val="36"/>
          <w:szCs w:val="36"/>
        </w:rPr>
        <w:t>附件材料清单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●</w:t>
      </w:r>
      <w:r>
        <w:rPr>
          <w:rFonts w:hint="eastAsia" w:ascii="仿宋" w:hAnsi="仿宋" w:eastAsia="仿宋" w:cs="仿宋"/>
          <w:sz w:val="28"/>
          <w:szCs w:val="28"/>
        </w:rPr>
        <w:t>材料均需提供PDF格式，原件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必须为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彩色</w:t>
      </w:r>
      <w:r>
        <w:rPr>
          <w:rFonts w:hint="eastAsia" w:ascii="仿宋" w:hAnsi="仿宋" w:eastAsia="仿宋" w:cs="仿宋"/>
          <w:sz w:val="28"/>
          <w:szCs w:val="28"/>
        </w:rPr>
        <w:t>扫描，每个项目为一个单独的PDF，按序编号后放在一个文件夹中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涉及外文的佐证材料同步提供翻译件。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一、选择以“安家补贴”方式申请：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1、身份证正反面扫描件或护照扫描件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2、最高学历、学位证书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3、年薪协议或劳动合同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4、上一工作单位离职证明或上一工作单位劳动合同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5、个人所得税纳税记录（需为无密码版本，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开具时间自</w:t>
      </w:r>
      <w:r>
        <w:rPr>
          <w:rFonts w:ascii="仿宋" w:hAnsi="仿宋" w:eastAsia="仿宋"/>
          <w:sz w:val="24"/>
          <w:szCs w:val="24"/>
        </w:rPr>
        <w:t>入职至202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 xml:space="preserve">年5月）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6、个人参保证明（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开具时间自</w:t>
      </w:r>
      <w:r>
        <w:rPr>
          <w:rFonts w:ascii="仿宋" w:hAnsi="仿宋" w:eastAsia="仿宋"/>
          <w:sz w:val="24"/>
          <w:szCs w:val="24"/>
        </w:rPr>
        <w:t>入职至202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年5月）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7、安家补贴支付凭证（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需联系国有资产与财务管理处提供，联系人：吕晨，电话：0512-66551769</w:t>
      </w:r>
      <w:r>
        <w:rPr>
          <w:rFonts w:ascii="仿宋" w:hAnsi="仿宋" w:eastAsia="仿宋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8、人才资质证明文件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和职称证书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9、个人承诺书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二、选择以“年薪补贴”方式申请：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1、身份证正反面扫描件或护照扫描件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2、最高学历、学位证书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3、年薪协议或劳动合同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4、上一工作单位离职证明或上一工作单位劳动合同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5、个人所得税纳税记录（需为无密码版本，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开具时间自</w:t>
      </w:r>
      <w:r>
        <w:rPr>
          <w:rFonts w:ascii="仿宋" w:hAnsi="仿宋" w:eastAsia="仿宋"/>
          <w:sz w:val="24"/>
          <w:szCs w:val="24"/>
        </w:rPr>
        <w:t>入职至202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年5月。对应“工资薪金所得”的金额填写在附件3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</w:t>
      </w:r>
      <w:r>
        <w:rPr>
          <w:rFonts w:ascii="仿宋" w:hAnsi="仿宋" w:eastAsia="仿宋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6、</w:t>
      </w:r>
      <w:r>
        <w:rPr>
          <w:rFonts w:hint="eastAsia" w:ascii="仿宋" w:hAnsi="仿宋" w:eastAsia="仿宋"/>
          <w:sz w:val="24"/>
          <w:szCs w:val="24"/>
        </w:rPr>
        <w:t>个人所得税</w:t>
      </w:r>
      <w:r>
        <w:rPr>
          <w:rFonts w:ascii="仿宋" w:hAnsi="仿宋" w:eastAsia="仿宋"/>
          <w:sz w:val="24"/>
          <w:szCs w:val="24"/>
        </w:rPr>
        <w:t>app</w:t>
      </w:r>
      <w:r>
        <w:rPr>
          <w:rFonts w:ascii="仿宋" w:hAnsi="仿宋" w:eastAsia="仿宋"/>
          <w:b/>
          <w:sz w:val="24"/>
          <w:szCs w:val="24"/>
        </w:rPr>
        <w:t>工资薪金收入凭证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登陆个人所得税APP→收入纳税明细查询→选择纳税年份→选择工资薪金这一类别，提供每月详细截图，并统一按时间顺序制作成一份</w:t>
      </w:r>
      <w:r>
        <w:rPr>
          <w:rFonts w:ascii="仿宋" w:hAnsi="仿宋" w:eastAsia="仿宋"/>
          <w:sz w:val="24"/>
          <w:szCs w:val="24"/>
        </w:rPr>
        <w:t>PDF</w:t>
      </w:r>
      <w:r>
        <w:rPr>
          <w:rFonts w:hint="eastAsia" w:ascii="仿宋" w:hAnsi="仿宋" w:eastAsia="仿宋"/>
          <w:sz w:val="24"/>
          <w:szCs w:val="24"/>
        </w:rPr>
        <w:t>文档</w:t>
      </w:r>
      <w:r>
        <w:rPr>
          <w:rFonts w:ascii="仿宋" w:hAnsi="仿宋" w:eastAsia="仿宋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7、个人参保证明（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开具时间自</w:t>
      </w:r>
      <w:r>
        <w:rPr>
          <w:rFonts w:ascii="仿宋" w:hAnsi="仿宋" w:eastAsia="仿宋"/>
          <w:sz w:val="24"/>
          <w:szCs w:val="24"/>
        </w:rPr>
        <w:t>入职至202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年5月）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8、工资单（详见附件3，请按月填写）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注意</w:t>
      </w:r>
      <w:r>
        <w:rPr>
          <w:rFonts w:hint="eastAsia" w:ascii="仿宋" w:hAnsi="仿宋" w:eastAsia="仿宋"/>
          <w:sz w:val="24"/>
          <w:szCs w:val="24"/>
        </w:rPr>
        <w:t>：首次申请须提供申请人自引进当月至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年5月的明细，非首次申请须接续提供上一申报年度已获评补贴月份至202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ascii="仿宋" w:hAnsi="仿宋" w:eastAsia="仿宋"/>
          <w:sz w:val="24"/>
          <w:szCs w:val="24"/>
        </w:rPr>
        <w:t>年5月的明细。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sz w:val="24"/>
          <w:szCs w:val="24"/>
        </w:rPr>
        <w:t>人才资质证明文件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和职称证书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个人承诺书</w:t>
      </w:r>
    </w:p>
    <w:p>
      <w:pPr>
        <w:spacing w:line="360" w:lineRule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相关材料开具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操作提示：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1.关于《个人所得税纳税记录》（即完税证明）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（1）手机端</w:t>
      </w:r>
      <w:r>
        <w:rPr>
          <w:rFonts w:hint="eastAsia" w:ascii="仿宋" w:hAnsi="仿宋" w:eastAsia="仿宋"/>
          <w:color w:val="FF0000"/>
          <w:sz w:val="24"/>
          <w:szCs w:val="24"/>
        </w:rPr>
        <w:t>（推荐）</w:t>
      </w:r>
      <w:r>
        <w:rPr>
          <w:rFonts w:hint="eastAsia" w:ascii="仿宋" w:hAnsi="仿宋" w:eastAsia="仿宋"/>
          <w:sz w:val="24"/>
          <w:szCs w:val="24"/>
        </w:rPr>
        <w:t>：通过个人所得税app-选择“我要办税”-“证明开具”-纳税记录开具，选择起止时间后，点击“保存”即可制作成功（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如为图片格式，</w:t>
      </w:r>
      <w:r>
        <w:rPr>
          <w:rFonts w:hint="eastAsia" w:ascii="仿宋" w:hAnsi="仿宋" w:eastAsia="仿宋"/>
          <w:sz w:val="24"/>
          <w:szCs w:val="24"/>
        </w:rPr>
        <w:t>需转为PDF格式文件）。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2432685</wp:posOffset>
            </wp:positionV>
            <wp:extent cx="3225800" cy="2917190"/>
            <wp:effectExtent l="0" t="0" r="0" b="0"/>
            <wp:wrapTopAndBottom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8" t="2369" r="6648" b="5452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1237615</wp:posOffset>
            </wp:positionV>
            <wp:extent cx="2898140" cy="1256665"/>
            <wp:effectExtent l="0" t="0" r="0" b="635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85" t="45091" r="1685" b="-1454"/>
                    <a:stretch>
                      <a:fillRect/>
                    </a:stretch>
                  </pic:blipFill>
                  <pic:spPr>
                    <a:xfrm>
                      <a:off x="0" y="0"/>
                      <a:ext cx="289814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4"/>
          <w:szCs w:val="24"/>
        </w:rPr>
        <w:t>（2）电脑端：登录江苏省自然人电子税务局网站https://etax.chinatax.gov.cn/ ，再通过“个人所得税”app扫码登录进页面，选择“纳税记录”开具，进去后可选择时间段纳税记录，最终下载的PDF电子口令是身份证后六位（</w:t>
      </w:r>
      <w:r>
        <w:rPr>
          <w:rFonts w:hint="eastAsia" w:ascii="仿宋" w:hAnsi="仿宋" w:eastAsia="仿宋"/>
          <w:b/>
          <w:bCs/>
          <w:sz w:val="24"/>
          <w:szCs w:val="24"/>
        </w:rPr>
        <w:t>需去除密码，教程如下</w:t>
      </w:r>
      <w:r>
        <w:rPr>
          <w:rFonts w:hint="eastAsia" w:ascii="仿宋" w:hAnsi="仿宋" w:eastAsia="仿宋"/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</w:rPr>
        <w:t>2.关于个人参保证明</w:t>
      </w: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开具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（1）手机端：苏周到APP-搜</w:t>
      </w:r>
      <w:r>
        <w:rPr>
          <w:rFonts w:hint="eastAsia" w:ascii="仿宋" w:hAnsi="仿宋" w:eastAsia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/>
          <w:sz w:val="24"/>
          <w:szCs w:val="24"/>
        </w:rPr>
        <w:t>智慧人社</w:t>
      </w:r>
      <w:r>
        <w:rPr>
          <w:rFonts w:hint="eastAsia" w:ascii="仿宋" w:hAnsi="仿宋" w:eastAsia="仿宋"/>
          <w:sz w:val="24"/>
          <w:szCs w:val="24"/>
          <w:lang w:eastAsia="zh-CN"/>
        </w:rPr>
        <w:t>”</w:t>
      </w:r>
      <w:r>
        <w:rPr>
          <w:rFonts w:hint="eastAsia" w:ascii="仿宋" w:hAnsi="仿宋" w:eastAsia="仿宋"/>
          <w:sz w:val="24"/>
          <w:szCs w:val="24"/>
        </w:rPr>
        <w:t>-社会保险-个人权益单查询-点击“江苏省社会保险权益记录单(参保人员)”并下载。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2）电脑端：可以通过登录江苏省人力资源和社会保障厅网上办事服务大厅，网址：https://rs.jshrss.jiangsu.gov.cn/，即可看到网办大厅界面，点击右上角注册登录后，进入个人中心，查看“我的权益单”，选择“社会保险权益记录单”，选择起止年月，点击预览权益单即可打印或下载。</w:t>
      </w:r>
    </w:p>
    <w:sectPr>
      <w:pgSz w:w="11907" w:h="16840"/>
      <w:pgMar w:top="1090" w:right="1797" w:bottom="109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9159D"/>
    <w:multiLevelType w:val="singleLevel"/>
    <w:tmpl w:val="0FD9159D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iYWM3ZDVjYzAyOGVlNjMwNTE4ODZlMzAxYjJiNzAifQ=="/>
  </w:docVars>
  <w:rsids>
    <w:rsidRoot w:val="00F62654"/>
    <w:rsid w:val="000153AF"/>
    <w:rsid w:val="001011E8"/>
    <w:rsid w:val="00116AD0"/>
    <w:rsid w:val="001F5AB6"/>
    <w:rsid w:val="002E1504"/>
    <w:rsid w:val="00377076"/>
    <w:rsid w:val="003D2C1D"/>
    <w:rsid w:val="003E7830"/>
    <w:rsid w:val="0047581C"/>
    <w:rsid w:val="006806BA"/>
    <w:rsid w:val="006F6F7B"/>
    <w:rsid w:val="00722A2C"/>
    <w:rsid w:val="009B1734"/>
    <w:rsid w:val="00C26F67"/>
    <w:rsid w:val="00CE5659"/>
    <w:rsid w:val="00D5579C"/>
    <w:rsid w:val="00DE5526"/>
    <w:rsid w:val="00EE6109"/>
    <w:rsid w:val="00F62654"/>
    <w:rsid w:val="1DA82F09"/>
    <w:rsid w:val="22C5455D"/>
    <w:rsid w:val="27203F07"/>
    <w:rsid w:val="27CC6B99"/>
    <w:rsid w:val="284E48EB"/>
    <w:rsid w:val="30B44BDA"/>
    <w:rsid w:val="50F87728"/>
    <w:rsid w:val="5AEC4B06"/>
    <w:rsid w:val="6239194F"/>
    <w:rsid w:val="6DF1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979</Words>
  <Characters>1093</Characters>
  <Lines>7</Lines>
  <Paragraphs>2</Paragraphs>
  <TotalTime>13</TotalTime>
  <ScaleCrop>false</ScaleCrop>
  <LinksUpToDate>false</LinksUpToDate>
  <CharactersWithSpaces>1095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2022-05-18T02:21:00Z</dcterms:created>
  <dc:creator>尹奎</dc:creator>
  <cp:lastModifiedBy>AXIN</cp:lastModifiedBy>
  <dcterms:modified xsi:type="dcterms:W3CDTF">2023-06-19T07:33:11Z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F7CB687835C7464A8F627FF9160BA2E2_12</vt:lpwstr>
  </property>
</Properties>
</file>